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5D0C1A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564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Забайкальск</w:t>
      </w:r>
    </w:p>
    <w:p w:rsidR="00153E1C" w:rsidRPr="00153E1C" w:rsidRDefault="005D0C1A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 ноября 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385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27 декабря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года № 317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A37B7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21 декабря 2019 года  № 317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2020 год и плановый период 2021 и 2022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752D72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пункте 1 решения Совета муниципального района "Забайкальский район" цифры «</w:t>
      </w:r>
      <w:r w:rsid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641 273,4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659 266,1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625 911,7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643 904,4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625 911,7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643 904,4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493 354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518 426,4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641 273,4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659 266,1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7572FA" w:rsidRPr="001F15E1" w:rsidRDefault="009B4EED" w:rsidP="009B4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1.4</w:t>
      </w:r>
      <w:r w:rsidR="000D0CB3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45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 8 Приложения к решению Совета муниципального района "Забайкальский район" цифры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88 321,4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52D72">
        <w:rPr>
          <w:rFonts w:ascii="Times New Roman" w:eastAsia="Times New Roman" w:hAnsi="Times New Roman" w:cs="Times New Roman"/>
          <w:sz w:val="28"/>
          <w:szCs w:val="28"/>
          <w:lang w:eastAsia="ru-RU"/>
        </w:rPr>
        <w:t>91 743,6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21D4" w:rsidRPr="001F15E1" w:rsidRDefault="00752D72" w:rsidP="008B63C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1.5</w:t>
      </w:r>
      <w:r w:rsidR="007572FA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DC7848">
        <w:rPr>
          <w:rFonts w:ascii="Times New Roman" w:hAnsi="Times New Roman" w:cs="Times New Roman"/>
          <w:sz w:val="28"/>
          <w:szCs w:val="28"/>
        </w:rPr>
        <w:t>В а</w:t>
      </w:r>
      <w:r w:rsidR="009B4EED">
        <w:rPr>
          <w:rFonts w:ascii="Times New Roman" w:hAnsi="Times New Roman" w:cs="Times New Roman"/>
          <w:sz w:val="28"/>
          <w:szCs w:val="28"/>
        </w:rPr>
        <w:t xml:space="preserve">бзаце «к»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8 805</w:t>
      </w:r>
      <w:r w:rsidR="009B4EED">
        <w:rPr>
          <w:rFonts w:ascii="Times New Roman" w:hAnsi="Times New Roman" w:cs="Times New Roman"/>
          <w:sz w:val="28"/>
          <w:szCs w:val="28"/>
        </w:rPr>
        <w:t>»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9 894,3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24D72" w:rsidRDefault="007C1D93" w:rsidP="001D2B5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  <w:r w:rsidR="00752D72">
        <w:rPr>
          <w:rFonts w:ascii="Times New Roman" w:hAnsi="Times New Roman" w:cs="Times New Roman"/>
          <w:sz w:val="28"/>
          <w:szCs w:val="28"/>
        </w:rPr>
        <w:t>1.6</w:t>
      </w:r>
      <w:r w:rsidR="00C521D4" w:rsidRPr="001D2B5B">
        <w:rPr>
          <w:rFonts w:ascii="Times New Roman" w:hAnsi="Times New Roman" w:cs="Times New Roman"/>
          <w:sz w:val="28"/>
          <w:szCs w:val="28"/>
        </w:rPr>
        <w:t xml:space="preserve">. </w:t>
      </w:r>
      <w:r w:rsidR="001D2B5B" w:rsidRPr="001D2B5B">
        <w:rPr>
          <w:rFonts w:ascii="Times New Roman" w:hAnsi="Times New Roman" w:cs="Times New Roman"/>
          <w:sz w:val="28"/>
          <w:szCs w:val="28"/>
        </w:rPr>
        <w:t xml:space="preserve">В </w:t>
      </w:r>
      <w:r w:rsidR="00DC7848">
        <w:rPr>
          <w:rFonts w:ascii="Times New Roman" w:hAnsi="Times New Roman" w:cs="Times New Roman"/>
          <w:sz w:val="28"/>
          <w:szCs w:val="28"/>
        </w:rPr>
        <w:t>а</w:t>
      </w:r>
      <w:r w:rsidR="009B4EED" w:rsidRPr="001D2B5B">
        <w:rPr>
          <w:rFonts w:ascii="Times New Roman" w:hAnsi="Times New Roman" w:cs="Times New Roman"/>
          <w:sz w:val="28"/>
          <w:szCs w:val="28"/>
        </w:rPr>
        <w:t>бзац</w:t>
      </w:r>
      <w:r w:rsidR="001D2B5B" w:rsidRPr="001D2B5B">
        <w:rPr>
          <w:rFonts w:ascii="Times New Roman" w:hAnsi="Times New Roman" w:cs="Times New Roman"/>
          <w:sz w:val="28"/>
          <w:szCs w:val="28"/>
        </w:rPr>
        <w:t>е</w:t>
      </w:r>
      <w:r w:rsidR="009B4EED" w:rsidRPr="001D2B5B">
        <w:rPr>
          <w:rFonts w:ascii="Times New Roman" w:hAnsi="Times New Roman" w:cs="Times New Roman"/>
          <w:sz w:val="28"/>
          <w:szCs w:val="28"/>
        </w:rPr>
        <w:t xml:space="preserve"> «м» п</w:t>
      </w:r>
      <w:r w:rsidR="009B4EED" w:rsidRPr="001D2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одпункта 3 пункта 1 статьи 8 Приложения к решению Совета муниципального района «Забайкальский район» </w:t>
      </w:r>
      <w:r w:rsidR="001D2B5B" w:rsidRPr="001D2B5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="001D2B5B" w:rsidRPr="001D2B5B">
        <w:rPr>
          <w:rFonts w:ascii="Times New Roman" w:hAnsi="Times New Roman" w:cs="Times New Roman"/>
          <w:sz w:val="28"/>
          <w:szCs w:val="28"/>
        </w:rPr>
        <w:t xml:space="preserve"> «2 451,5» </w:t>
      </w:r>
      <w:r w:rsidR="001D2B5B" w:rsidRPr="001D2B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«2 474,7»</w:t>
      </w:r>
      <w:r w:rsid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848" w:rsidRDefault="00DC7848" w:rsidP="00DC784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752D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1.7</w:t>
      </w:r>
      <w:r w:rsidR="00CC5615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1D2B5B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CC5615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бзац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="00CC5615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«н» подпункта 3 пункта 1 статьи 8 Приложения к решению Совета муниципального района «Забайкальский район» 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Pr="00DC7848">
        <w:rPr>
          <w:rFonts w:ascii="Times New Roman" w:hAnsi="Times New Roman" w:cs="Times New Roman"/>
          <w:sz w:val="28"/>
          <w:szCs w:val="28"/>
        </w:rPr>
        <w:t xml:space="preserve"> «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885,4</w:t>
      </w:r>
      <w:r w:rsidRPr="00DC7848">
        <w:rPr>
          <w:rFonts w:ascii="Times New Roman" w:hAnsi="Times New Roman" w:cs="Times New Roman"/>
          <w:sz w:val="28"/>
          <w:szCs w:val="28"/>
        </w:rPr>
        <w:t xml:space="preserve">» </w:t>
      </w:r>
      <w:r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«1 085,4»</w:t>
      </w:r>
    </w:p>
    <w:p w:rsidR="00DC7848" w:rsidRDefault="00752D72" w:rsidP="00DC7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1.8</w:t>
      </w:r>
      <w:r w:rsidR="00FB72F4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DC7848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абзаце</w:t>
      </w:r>
      <w:r w:rsid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«у</w:t>
      </w:r>
      <w:r w:rsidR="00DC7848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» подпункта 3 пункта 1 статьи 8 Приложения к решению Совета муниципального района «Забайкальский район» цифры </w:t>
      </w:r>
      <w:r w:rsidR="00DC7848" w:rsidRPr="00DC7848">
        <w:rPr>
          <w:rFonts w:ascii="Times New Roman" w:hAnsi="Times New Roman" w:cs="Times New Roman"/>
          <w:sz w:val="28"/>
          <w:szCs w:val="28"/>
        </w:rPr>
        <w:t xml:space="preserve"> «</w:t>
      </w:r>
      <w:r w:rsid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200</w:t>
      </w:r>
      <w:r w:rsidR="00DC7848" w:rsidRPr="00DC7848">
        <w:rPr>
          <w:rFonts w:ascii="Times New Roman" w:hAnsi="Times New Roman" w:cs="Times New Roman"/>
          <w:sz w:val="28"/>
          <w:szCs w:val="28"/>
        </w:rPr>
        <w:t xml:space="preserve">» </w:t>
      </w:r>
      <w:r w:rsidR="00DC7848"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="00DC7848"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6FB2" w:rsidRPr="00DC7848" w:rsidRDefault="00752D72" w:rsidP="00986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1.9</w:t>
      </w:r>
      <w:r w:rsidR="00986FB2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DC7848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Абзац «ф» п</w:t>
      </w:r>
      <w:r w:rsidR="00986FB2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DC7848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986FB2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DC7848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986FB2"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986FB2" w:rsidRDefault="00986FB2" w:rsidP="0098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ф) бюджетам поселений </w:t>
      </w:r>
      <w:r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DC7848">
        <w:rPr>
          <w:rFonts w:ascii="Times New Roman" w:hAnsi="Times New Roman" w:cs="Times New Roman"/>
          <w:sz w:val="28"/>
          <w:szCs w:val="28"/>
        </w:rPr>
        <w:t xml:space="preserve">реализацию мероприятий в целях софинансирования расходных обязательств бюджета по оплате труда работников учреждений бюджетной сферы на 2020 год в сумме </w:t>
      </w:r>
      <w:r w:rsidR="007474B0" w:rsidRPr="00DC7848">
        <w:rPr>
          <w:rFonts w:ascii="Times New Roman" w:hAnsi="Times New Roman" w:cs="Times New Roman"/>
          <w:sz w:val="28"/>
          <w:szCs w:val="28"/>
        </w:rPr>
        <w:t>2 712,3</w:t>
      </w:r>
      <w:r w:rsidRPr="00DC784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 11 к настоящему решению Совета.</w:t>
      </w:r>
    </w:p>
    <w:p w:rsidR="00DC7848" w:rsidRDefault="00752D72" w:rsidP="00DC784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1.10</w:t>
      </w:r>
      <w:r w:rsidR="00441C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17</w:t>
      </w:r>
      <w:r w:rsidR="00DC7848"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3 следующего содержания:</w:t>
      </w:r>
    </w:p>
    <w:p w:rsidR="00441C09" w:rsidRPr="00DC7848" w:rsidRDefault="00DC7848" w:rsidP="00DC7848">
      <w:pPr>
        <w:pStyle w:val="a5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C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критерий выравнивания расчетной бюджетной обеспеченности для городского, сельских поселений в соответствии с которым определяется объем дотации на выравнивание бюджетной обеспеченности 0,8.</w:t>
      </w:r>
      <w:proofErr w:type="gramEnd"/>
    </w:p>
    <w:p w:rsidR="00153E1C" w:rsidRPr="001F15E1" w:rsidRDefault="00752D72" w:rsidP="00986F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1.11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752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1.12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новой редакции (прилагается);</w:t>
      </w:r>
    </w:p>
    <w:p w:rsidR="000B78EF" w:rsidRPr="001F15E1" w:rsidRDefault="00752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</w:t>
      </w:r>
      <w:r w:rsidR="00DC784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);</w:t>
      </w:r>
    </w:p>
    <w:p w:rsidR="00153E1C" w:rsidRPr="001F15E1" w:rsidRDefault="00752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D25177" w:rsidRPr="001C21DB" w:rsidRDefault="00D25177" w:rsidP="001C21DB">
      <w:pPr>
        <w:rPr>
          <w:bCs/>
        </w:rPr>
      </w:pPr>
    </w:p>
    <w:tbl>
      <w:tblPr>
        <w:tblpPr w:leftFromText="180" w:rightFromText="180" w:vertAnchor="text" w:horzAnchor="margin" w:tblpY="188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9534E" w:rsidRPr="00153E1C" w:rsidTr="00D9534E">
        <w:trPr>
          <w:trHeight w:val="4"/>
        </w:trPr>
        <w:tc>
          <w:tcPr>
            <w:tcW w:w="9464" w:type="dxa"/>
          </w:tcPr>
          <w:p w:rsidR="00D9534E" w:rsidRDefault="00D9534E" w:rsidP="005D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5D0C1A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F949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D9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E8F" w:rsidRPr="00153E1C" w:rsidRDefault="00D9534E" w:rsidP="005D0E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  <w:r w:rsidR="005D0E8F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D0E8F" w:rsidRPr="00153E1C" w:rsidRDefault="005D0E8F" w:rsidP="005D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86FB2" w:rsidRPr="00153E1C" w:rsidRDefault="00986FB2" w:rsidP="00986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B35428" w:rsidRPr="00153E1C" w:rsidTr="001E0BCC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B35428" w:rsidRPr="00153E1C" w:rsidRDefault="00B35428" w:rsidP="00B35428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518 426,4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FE101F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83 718,0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57 636,0</w:t>
            </w:r>
          </w:p>
        </w:tc>
      </w:tr>
      <w:tr w:rsidR="00FE101F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F" w:rsidRPr="00153E1C" w:rsidRDefault="00FE101F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</w:t>
            </w:r>
            <w:r w:rsidRPr="0015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F" w:rsidRPr="00153E1C" w:rsidRDefault="00FE101F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поддержку мер по обеспечению сбалансированности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F" w:rsidRDefault="00FE101F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26 082,0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79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  <w:r w:rsidR="007958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536,2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1 020,2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2 02 25255 00 0000 150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DB578D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1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4 063,4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25304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466B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3E13BF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466B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7 865,8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2 696,3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25497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1 727,6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10 492,6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DB578D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25576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DB578D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1 029,8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66 640,5</w:t>
            </w:r>
          </w:p>
        </w:tc>
      </w:tr>
      <w:tr w:rsidR="00B35428" w:rsidRPr="00153E1C" w:rsidTr="001E0BCC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311 174,8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298 339,4</w:t>
            </w:r>
          </w:p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12 550,0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235469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285,4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27 997,4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1 571,4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5777D0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45303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5777D0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6 679,3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45505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153E1C" w:rsidRDefault="00B35428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9 972,8</w:t>
            </w:r>
          </w:p>
        </w:tc>
      </w:tr>
      <w:tr w:rsidR="00B35428" w:rsidRPr="00153E1C" w:rsidTr="001E0BCC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5777D0" w:rsidRDefault="00B35428" w:rsidP="001E0BC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Pr="005777D0" w:rsidRDefault="00B35428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428" w:rsidRDefault="00795817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9 773,9</w:t>
            </w:r>
          </w:p>
        </w:tc>
      </w:tr>
    </w:tbl>
    <w:p w:rsidR="00986FB2" w:rsidRDefault="00986FB2" w:rsidP="00986FB2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5D0C1A" w:rsidP="00132FD0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2F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2020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851"/>
        <w:gridCol w:w="850"/>
        <w:gridCol w:w="1560"/>
        <w:gridCol w:w="708"/>
        <w:gridCol w:w="1701"/>
      </w:tblGrid>
      <w:tr w:rsidR="00132FD0" w:rsidRPr="00132FD0" w:rsidTr="00132FD0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E0BCC" w:rsidRPr="00132FD0" w:rsidTr="001E0BCC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FD0" w:rsidRPr="00132FD0" w:rsidTr="001E0BCC">
        <w:trPr>
          <w:trHeight w:val="45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CC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0BCC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57 476,5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12 672,8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363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9 186,3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9 186,3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7 494,9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32 600,4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1 066,1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r w:rsidR="003633D2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оказание содействия и подготовке и проведении общероссийского голосования, а </w:t>
            </w:r>
            <w:r w:rsidR="003633D2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1 684,9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807,8</w:t>
            </w:r>
          </w:p>
        </w:tc>
      </w:tr>
      <w:tr w:rsidR="00132FD0" w:rsidRPr="00132FD0" w:rsidTr="001E0BC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</w:t>
            </w:r>
            <w:r w:rsid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29 576,8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29 576,8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29 576,8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26 921,1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26 921,1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(обеспечение деятельности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6 595,1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32FD0" w:rsidRPr="00132FD0" w:rsidTr="001E0BCC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32FD0" w:rsidRPr="00132FD0" w:rsidTr="001E0BCC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46 229,1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45 909,1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45 909,1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45 909,1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38 613,0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4 516,5</w:t>
            </w:r>
          </w:p>
        </w:tc>
      </w:tr>
      <w:tr w:rsidR="00132FD0" w:rsidRPr="00132FD0" w:rsidTr="001E0BC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19 279,2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4 695,0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2 525,2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32FD0" w:rsidRPr="00132FD0" w:rsidTr="001E0BCC">
        <w:trPr>
          <w:trHeight w:val="52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462 521,8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121 786,8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121 786,8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121 086,8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32FD0" w:rsidRPr="00132FD0" w:rsidTr="001E0BCC">
        <w:trPr>
          <w:trHeight w:val="25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303 320,9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303 320,9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284 778,2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21 797,0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132FD0" w:rsidRPr="00132FD0" w:rsidTr="001E0BCC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135 948,7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60 297,5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(общее образование)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12 418,7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12 418,7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10 462,8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1 955,9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2 234,5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30 655,4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30 655,4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26 773,4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(дополнительное образование)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32FD0" w:rsidRPr="00132FD0" w:rsidTr="001E0BCC">
        <w:trPr>
          <w:trHeight w:val="15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32FD0" w:rsidRPr="00132FD0" w:rsidTr="001E0BCC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2 717,4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Муниципальнпя</w:t>
            </w:r>
            <w:proofErr w:type="spell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E0BCC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Государственные</w:t>
            </w:r>
            <w:r w:rsidR="00132FD0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19 301,8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19 301,8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4 288,9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(культура)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32FD0" w:rsidRPr="00132FD0" w:rsidTr="001E0BCC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3 808,9</w:t>
            </w:r>
          </w:p>
        </w:tc>
      </w:tr>
      <w:tr w:rsidR="00132FD0" w:rsidRPr="00132FD0" w:rsidTr="001E0BCC">
        <w:trPr>
          <w:trHeight w:val="28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20 108,3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32FD0" w:rsidRPr="00132FD0" w:rsidTr="001E0BC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15 739,5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32FD0" w:rsidRPr="00132FD0" w:rsidTr="001E0BCC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32FD0" w:rsidRPr="00132FD0" w:rsidTr="001E0BCC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32FD0" w:rsidRPr="00132FD0" w:rsidTr="001E0BCC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вознаграждения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2FD0" w:rsidRPr="00132FD0" w:rsidTr="001E0BCC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8 736,1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8 736,1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2 094,3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2 015,3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32FD0" w:rsidRPr="00132FD0" w:rsidTr="001E0BC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32FD0" w:rsidRPr="00132FD0" w:rsidTr="001E0BC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32FD0" w:rsidRPr="00132FD0" w:rsidTr="001E0BCC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32FD0" w:rsidRPr="00132FD0" w:rsidTr="001E0BCC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3 542,2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3 255,2</w:t>
            </w:r>
          </w:p>
        </w:tc>
      </w:tr>
      <w:tr w:rsidR="00132FD0" w:rsidRPr="00132FD0" w:rsidTr="001E0BCC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132FD0" w:rsidRPr="00132FD0" w:rsidTr="001E0BC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32FD0" w:rsidRPr="00132FD0" w:rsidTr="001E0BCC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"Внедрение и ре</w:t>
            </w:r>
            <w:r w:rsid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ализация Всероссийского физкультурно-спортивного комплекса "Го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к труду и обороне"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1E0BCC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21 224,7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4 508,3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E0BCC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="00132FD0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поселений на поддержку мер по обеспечению 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="00132FD0"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32FD0" w:rsidRPr="00132FD0" w:rsidTr="001E0BCC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3 372,5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32FD0" w:rsidRPr="00132FD0" w:rsidTr="001E0BCC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32FD0" w:rsidRPr="00132FD0" w:rsidTr="001E0BCC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32FD0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E0BCC" w:rsidRPr="00132FD0" w:rsidTr="001E0BCC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FD0" w:rsidRPr="00132FD0" w:rsidRDefault="00132FD0" w:rsidP="00132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F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659 266,1</w:t>
            </w:r>
          </w:p>
        </w:tc>
      </w:tr>
    </w:tbl>
    <w:p w:rsidR="00CA686A" w:rsidRPr="00CA686A" w:rsidRDefault="00CA686A" w:rsidP="00CA686A"/>
    <w:p w:rsidR="00AC39A2" w:rsidRDefault="00AC39A2" w:rsidP="00CA686A"/>
    <w:p w:rsidR="00CA686A" w:rsidRPr="00CA686A" w:rsidRDefault="00CA686A" w:rsidP="00132FD0">
      <w:pPr>
        <w:spacing w:after="0" w:line="240" w:lineRule="auto"/>
        <w:jc w:val="right"/>
      </w:pPr>
      <w:r>
        <w:tab/>
      </w: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954D14" w:rsidRDefault="00954D14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5D0C1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52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2020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02"/>
        <w:gridCol w:w="1559"/>
        <w:gridCol w:w="1418"/>
        <w:gridCol w:w="1275"/>
      </w:tblGrid>
      <w:tr w:rsidR="001E0BCC" w:rsidRPr="001E0BCC" w:rsidTr="001E0BCC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1E0BCC" w:rsidRPr="001E0BCC" w:rsidTr="001E0BCC">
        <w:trPr>
          <w:trHeight w:val="25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CC" w:rsidRPr="001E0BCC" w:rsidTr="001E0BCC">
        <w:trPr>
          <w:trHeight w:val="45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31 441,9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9 004,2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E0BCC" w:rsidRPr="001E0BCC" w:rsidTr="001E0BCC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152,6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19 301,8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4 288,9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(культура)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E0BCC" w:rsidRPr="001E0BCC" w:rsidTr="001E0BCC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3 808,9</w:t>
            </w:r>
          </w:p>
        </w:tc>
      </w:tr>
      <w:tr w:rsidR="001E0BCC" w:rsidRPr="001E0BCC" w:rsidTr="001E0BCC">
        <w:trPr>
          <w:trHeight w:val="2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оснащения учреждений и привлечение специалистов культурно-досуговой деятельности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1 299,8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47 263,9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47 263,9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47 263,9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30 443,4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30 443,4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30 443,4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25 628,5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25 628,5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3 684,6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2 277,0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(обеспечение деятельности Администрации)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2 015,3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1E0BCC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21992,5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8 995,2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1E0BCC">
        <w:trPr>
          <w:trHeight w:val="5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"Капитальный ремонт кровли многоквартирных домов на ст. Арабатук сельского поселения «Красновеликанское" (д.№ 8а,8б,8в,8г,8д)"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 «Красновеликанское" (д.№ 8а,8б,8в,8г,8д)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96F05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F05" w:rsidRPr="001E0BCC" w:rsidRDefault="00296F05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6F05" w:rsidRPr="00296F05" w:rsidRDefault="00296F05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F05" w:rsidRPr="00296F05" w:rsidRDefault="00296F05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6F05" w:rsidRPr="00296F05" w:rsidRDefault="00296F05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3 542,2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Реализация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"Внедрение и реализация Всероссийского физкультурно-спортивного комплекса "Готов к труду и обороне"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45909,1</w:t>
            </w:r>
          </w:p>
        </w:tc>
      </w:tr>
      <w:tr w:rsidR="001E0BCC" w:rsidRPr="001E0BCC" w:rsidTr="001E0BCC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45909,1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4 516,5</w:t>
            </w:r>
          </w:p>
        </w:tc>
      </w:tr>
      <w:tr w:rsidR="001E0BCC" w:rsidRPr="001E0BCC" w:rsidTr="001E0BCC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1E0BCC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1E0BCC" w:rsidRPr="001E0BCC" w:rsidTr="001E0BC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0BCC" w:rsidRPr="001E0BCC" w:rsidTr="001E0BC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E0BCC" w:rsidRPr="001E0BCC" w:rsidTr="001E0BCC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122 257,2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121 086,8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1E0BCC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303 834,9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285 074,2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38 242,3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21 797,0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1E0BCC" w:rsidRPr="001E0BCC" w:rsidTr="001E0BCC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135 948,7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60 297,5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(общее образование)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12 418,7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12 418,7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10 462,8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1 955,9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2 234,5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34 734,2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26 773,4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(дополнительное образование)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E0BCC" w:rsidRPr="001E0BCC" w:rsidTr="001E0BCC">
        <w:trPr>
          <w:trHeight w:val="15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15 563,4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15 563,4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8 736,1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9 209,2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3239,9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800,7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736,3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736,3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1E0BCC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1E0BCC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1E0BCC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оказание содействия и подготовке и проведении общероссийского голосования, а также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1E0BCC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1E0BCC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659 266,1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B028C3" w:rsidRDefault="00B028C3" w:rsidP="00B65630"/>
    <w:p w:rsidR="00B028C3" w:rsidRDefault="00B028C3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32775A" w:rsidRDefault="0032775A" w:rsidP="00B65630"/>
    <w:p w:rsidR="00B65630" w:rsidRDefault="00B65630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5D0C1A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1E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2020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851"/>
        <w:gridCol w:w="708"/>
        <w:gridCol w:w="567"/>
        <w:gridCol w:w="1560"/>
        <w:gridCol w:w="891"/>
        <w:gridCol w:w="1235"/>
      </w:tblGrid>
      <w:tr w:rsidR="001E0BCC" w:rsidRPr="001E0BCC" w:rsidTr="00A63EF1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1E0BCC" w:rsidRPr="001E0BCC" w:rsidTr="00A63EF1">
        <w:trPr>
          <w:trHeight w:val="2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BCC" w:rsidRPr="001E0BCC" w:rsidTr="00A63EF1">
        <w:trPr>
          <w:trHeight w:val="23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BCC" w:rsidRPr="001E0BCC" w:rsidTr="00A63EF1">
        <w:trPr>
          <w:trHeight w:val="79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39 149,0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19 798,3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1 526,2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10 287,4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5 633,9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5 389,9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4 814,9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4 814,9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1 072,7</w:t>
            </w:r>
          </w:p>
        </w:tc>
      </w:tr>
      <w:tr w:rsidR="001E0BCC" w:rsidRPr="001E0BCC" w:rsidTr="00A63EF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E0BCC" w:rsidRPr="001E0BCC" w:rsidTr="00A63EF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A63EF1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оказание содействия и подготовке и проведении общероссийского голосования, а также информировании граждан Российской Федерации о такой подготовке и правила их предоставления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W0 09108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</w:tr>
      <w:tr w:rsidR="001E0BCC" w:rsidRPr="001E0BCC" w:rsidTr="00A63EF1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акции "Новогодняя елка желаний" для детей, состоящих на профилактическом учете </w:t>
            </w:r>
            <w:proofErr w:type="spell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КДНиЗП</w:t>
            </w:r>
            <w:proofErr w:type="spell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22 1 00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"Новогодняя елка желаний" для детей, состоящих на профилактическом учете </w:t>
            </w:r>
            <w:proofErr w:type="spell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22 1 00 04530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2 689,8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1E0BCC" w:rsidRPr="001E0BCC" w:rsidTr="00A63EF1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A63EF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A63EF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16 271,9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2 252,9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A63EF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13 868,4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E0BCC" w:rsidRPr="001E0BCC" w:rsidTr="00A63EF1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E0BCC" w:rsidRPr="001E0BCC" w:rsidTr="00A63EF1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1E0BCC" w:rsidRPr="001E0BCC" w:rsidTr="00A63EF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1E0BCC" w:rsidRPr="001E0BCC" w:rsidTr="00A63EF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2 048,6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8 826,1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1E0BCC" w:rsidRPr="001E0BCC" w:rsidTr="00A63EF1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на территории муниципального района "Забайкальский район"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1E0BCC" w:rsidRPr="001E0BCC" w:rsidTr="00A63EF1">
        <w:trPr>
          <w:trHeight w:val="14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1E0BCC" w:rsidRPr="001E0BCC" w:rsidTr="00A63EF1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"Организация проведения районных физкультурно-спортивных мероприятий под девизом "Спортом против 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наркотиков""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1E0BCC" w:rsidRPr="001E0BCC" w:rsidTr="00A63EF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1E0BCC" w:rsidRPr="001E0BCC" w:rsidTr="00A63EF1">
        <w:trPr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1 998,5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1 998,5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1 341,8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1E0BCC" w:rsidRPr="001E0BCC" w:rsidTr="00A63EF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616 251,6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33 650,2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7 494,9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7 494,9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7 494,9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6 670,2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25 971,7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1 509,3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</w:t>
            </w:r>
            <w:r w:rsidR="004A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4A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152,6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24 024,4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24 024,4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24 024,4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22 106,2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1 539,5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Дотация на поддержку мер по обеспечению сбалансированности (обеспечение деятельности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6 568,6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6 568,6</w:t>
            </w:r>
          </w:p>
        </w:tc>
      </w:tr>
      <w:tr w:rsidR="001E0BCC" w:rsidRPr="001E0BCC" w:rsidTr="00A63EF1">
        <w:trPr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3 684,8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4A3B99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1E0BCC"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3 522,3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304,1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2579,7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46 029,1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45 909,1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45 909,1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45 909,1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38 613,0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4 832,2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4 516,5</w:t>
            </w:r>
          </w:p>
        </w:tc>
      </w:tr>
      <w:tr w:rsidR="001E0BCC" w:rsidRPr="001E0BCC" w:rsidTr="00A63EF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29 264,3</w:t>
            </w:r>
          </w:p>
        </w:tc>
      </w:tr>
      <w:tr w:rsidR="001E0BCC" w:rsidRPr="001E0BCC" w:rsidTr="00A63EF1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19 279,2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кровли многоквартирных домов на ст. Арабатук сельского поселения</w:t>
            </w:r>
            <w:r w:rsidR="004A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"Красновеликанское" (д.№ 8а,8б,8в,8г,8д)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A63EF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10 4 07 78200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3 458,0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11 126,2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10 570,7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9 894,3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676,4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4 695,0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1 179,8</w:t>
            </w:r>
          </w:p>
        </w:tc>
      </w:tr>
      <w:tr w:rsidR="001E0BCC" w:rsidRPr="001E0BCC" w:rsidTr="00A63EF1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"Благоустройство центральной площади"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центральной площади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10 4 05 78200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3 012,0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2 525,2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2 474,7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459 832,0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121 786,8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121 786,8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121 086,8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27 989,9</w:t>
            </w:r>
          </w:p>
        </w:tc>
      </w:tr>
      <w:tr w:rsidR="001E0BCC" w:rsidRPr="001E0BCC" w:rsidTr="00A63EF1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303 320,9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4A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303 320,9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284 778,2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60 039,3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38 242,3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21 797,0</w:t>
            </w:r>
          </w:p>
        </w:tc>
      </w:tr>
      <w:tr w:rsidR="001E0BCC" w:rsidRPr="001E0BCC" w:rsidTr="00A63EF1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1E0BCC" w:rsidRPr="001E0BCC" w:rsidTr="00A63EF1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196 246,2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135 948,7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60 297,5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(общее образование)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12 418,7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12 418,7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10 462,8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1 955,9</w:t>
            </w:r>
          </w:p>
        </w:tc>
      </w:tr>
      <w:tr w:rsidR="001E0BCC" w:rsidRPr="001E0BCC" w:rsidTr="00A63EF1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9 394,8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7 160,3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2 234,5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5 491,0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4 397,5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1 093,5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7 945,2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4 279,8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16 L3040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3 665,4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30 655,4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30 655,4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26 773,4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(дополнительное образование)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5 142,1</w:t>
            </w:r>
          </w:p>
        </w:tc>
      </w:tr>
      <w:tr w:rsidR="001E0BCC" w:rsidRPr="001E0BCC" w:rsidTr="00A63EF1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"Обеспечение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19 3 06 14230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2994,7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06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4 041,3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1 797,8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1 934,0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156,5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4A3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19 301,8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19 301,8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19 301,8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4 288,9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3 809,3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Дотация на поддержку мер по обеспечению сбалансированности (культура)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206,1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273,5</w:t>
            </w:r>
          </w:p>
        </w:tc>
      </w:tr>
      <w:tr w:rsidR="001E0BCC" w:rsidRPr="001E0BCC" w:rsidTr="00A63EF1">
        <w:trPr>
          <w:trHeight w:val="30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3 808,9</w:t>
            </w:r>
          </w:p>
        </w:tc>
      </w:tr>
      <w:tr w:rsidR="001E0BCC" w:rsidRPr="001E0BCC" w:rsidTr="00A63EF1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2 723,5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11 044,8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3 836,4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1871,1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1E0BCC" w:rsidRPr="001E0BCC" w:rsidTr="00A63EF1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1E0BCC" w:rsidRPr="001E0BCC" w:rsidTr="00A63EF1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4A3B99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</w:t>
            </w:r>
            <w:r w:rsidR="001E0BCC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бюджета Забайкальского края бюджету муниципального района "Забайкальский район" на реализацию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="001E0BCC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E0BCC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приоритетных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3 542,2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A63EF1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3 255,2</w:t>
            </w:r>
          </w:p>
        </w:tc>
      </w:tr>
      <w:tr w:rsidR="001E0BCC" w:rsidRPr="001E0BCC" w:rsidTr="00A63EF1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3 255,2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3 005,2</w:t>
            </w:r>
          </w:p>
        </w:tc>
      </w:tr>
      <w:tr w:rsidR="001E0BCC" w:rsidRPr="001E0BCC" w:rsidTr="00A63EF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2 649,9</w:t>
            </w:r>
          </w:p>
        </w:tc>
      </w:tr>
      <w:tr w:rsidR="001E0BCC" w:rsidRPr="001E0BCC" w:rsidTr="00A63EF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"Внедрение и реализация Всероссийского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-спортивного комплекса "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труду и обороне"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12 0 12 04516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4A3B99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"Эффективное управление муниципальным долгом"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21 224,7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4 508,3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4 508,3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3 514,9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4A3B99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  <w:r w:rsidR="001E0BCC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бюджетам поселений на поддержку мер по обеспечению 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сбалансированности</w:t>
            </w:r>
            <w:r w:rsidR="001E0BCC"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01 0 03 78050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3 372,5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2 712,3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660,2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1 867,0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1 867,0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1 340,4</w:t>
            </w:r>
          </w:p>
        </w:tc>
      </w:tr>
      <w:tr w:rsidR="001E0BCC" w:rsidRPr="001E0BCC" w:rsidTr="00A63EF1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S8180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351,0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E0BCC" w:rsidRPr="001E0BCC" w:rsidTr="00A63EF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175,6</w:t>
            </w:r>
          </w:p>
        </w:tc>
      </w:tr>
      <w:tr w:rsidR="001E0BCC" w:rsidRPr="001E0BCC" w:rsidTr="00A63EF1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1E0BCC" w:rsidRPr="001E0BCC" w:rsidTr="00A63E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1E0BCC" w:rsidRPr="001E0BCC" w:rsidTr="00A63E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E0BCC" w:rsidRPr="001E0BCC" w:rsidTr="00A63E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1E0BCC" w:rsidRPr="001E0BCC" w:rsidTr="00A63EF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0BCC" w:rsidRPr="001E0BCC" w:rsidRDefault="001E0BCC" w:rsidP="001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0B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659 266,1</w:t>
            </w:r>
          </w:p>
        </w:tc>
      </w:tr>
    </w:tbl>
    <w:p w:rsidR="00B65630" w:rsidRDefault="00B6563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3C2236" w:rsidRDefault="003C2236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623333" w:rsidRPr="00F95E02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23333" w:rsidRPr="00943208" w:rsidRDefault="005D0C1A" w:rsidP="0062333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63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2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</w:t>
      </w:r>
    </w:p>
    <w:p w:rsidR="00623333" w:rsidRPr="00D97A91" w:rsidRDefault="00623333" w:rsidP="0062333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943208" w:rsidRDefault="00943208" w:rsidP="00623333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623333" w:rsidRPr="00623333" w:rsidTr="00824D72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реализацию мероприятий по ликвидации мест несанкционированного размещения отходов на 2020 год</w:t>
            </w:r>
          </w:p>
        </w:tc>
      </w:tr>
      <w:tr w:rsidR="00623333" w:rsidRPr="00623333" w:rsidTr="00824D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23333" w:rsidRPr="00623333" w:rsidTr="00824D72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23333" w:rsidRPr="00623333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623333" w:rsidRPr="00623333" w:rsidTr="00824D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3333" w:rsidRPr="00623333" w:rsidTr="00824D7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A63EF1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2 474,7</w:t>
            </w:r>
          </w:p>
        </w:tc>
      </w:tr>
      <w:tr w:rsidR="00623333" w:rsidRPr="00623333" w:rsidTr="00824D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E9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 w:rsidR="00E92872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50,5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E92872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E92872" w:rsidP="00A63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A63EF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 323,2</w:t>
            </w:r>
          </w:p>
        </w:tc>
      </w:tr>
    </w:tbl>
    <w:p w:rsidR="00623333" w:rsidRPr="00623333" w:rsidRDefault="00623333" w:rsidP="00623333">
      <w:pPr>
        <w:rPr>
          <w:rFonts w:eastAsiaTheme="minorEastAsia" w:cs="Times New Roman"/>
          <w:sz w:val="26"/>
          <w:szCs w:val="26"/>
          <w:lang w:eastAsia="ru-RU"/>
        </w:rPr>
      </w:pPr>
    </w:p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3C2236" w:rsidRDefault="003C2236" w:rsidP="00943208"/>
    <w:p w:rsidR="00623333" w:rsidRDefault="00623333" w:rsidP="00943208"/>
    <w:p w:rsidR="006D2183" w:rsidRDefault="006D2183" w:rsidP="006D2183"/>
    <w:p w:rsidR="008F3C51" w:rsidRPr="00F95E02" w:rsidRDefault="008F3C51" w:rsidP="008F3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8F3C51" w:rsidRPr="00F95E02" w:rsidRDefault="008F3C51" w:rsidP="008F3C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8F3C51" w:rsidRPr="00F95E02" w:rsidRDefault="008F3C51" w:rsidP="008F3C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8F3C51" w:rsidRPr="00943208" w:rsidRDefault="005D0C1A" w:rsidP="008F3C51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8F3C51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28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8F3C51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8F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8F3C51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</w:t>
      </w:r>
    </w:p>
    <w:p w:rsidR="008F3C51" w:rsidRPr="00D97A91" w:rsidRDefault="008F3C51" w:rsidP="008F3C51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11</w:t>
      </w:r>
    </w:p>
    <w:p w:rsidR="008F3C51" w:rsidRDefault="008F3C51" w:rsidP="008F3C51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8F3C51" w:rsidRPr="00623333" w:rsidTr="009564D9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</w:t>
            </w:r>
            <w:r w:rsidRPr="008F3C51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реализацию мероприятий в целях софинансирования расходных обязательств бюджета по оплате труда работников учреждений бюджетной сферы</w:t>
            </w: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8F3C51" w:rsidRPr="00623333" w:rsidTr="009564D9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8F3C51" w:rsidRPr="00623333" w:rsidTr="009564D9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8F3C51" w:rsidRPr="00623333" w:rsidRDefault="008F3C51" w:rsidP="008F3C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8F3C51" w:rsidRPr="00623333" w:rsidTr="009564D9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8F3C51" w:rsidRPr="00623333" w:rsidTr="009564D9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54732D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2 712,3</w:t>
            </w:r>
          </w:p>
        </w:tc>
      </w:tr>
      <w:tr w:rsidR="008F3C51" w:rsidRPr="00623333" w:rsidTr="009564D9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184,7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419,3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446</w:t>
            </w:r>
            <w:r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454,6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128,8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8F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54732D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991,5</w:t>
            </w:r>
          </w:p>
        </w:tc>
      </w:tr>
      <w:tr w:rsidR="008F3C51" w:rsidRPr="00623333" w:rsidTr="009564D9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Рудник-Абагайтуйское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8F3C51" w:rsidRPr="00623333" w:rsidRDefault="008F3C51" w:rsidP="00956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87,4</w:t>
            </w:r>
          </w:p>
        </w:tc>
      </w:tr>
    </w:tbl>
    <w:p w:rsidR="008F3C51" w:rsidRPr="00623333" w:rsidRDefault="008F3C51" w:rsidP="008F3C51">
      <w:pPr>
        <w:rPr>
          <w:rFonts w:eastAsiaTheme="minorEastAsia" w:cs="Times New Roman"/>
          <w:sz w:val="26"/>
          <w:szCs w:val="26"/>
          <w:lang w:eastAsia="ru-RU"/>
        </w:rPr>
      </w:pPr>
    </w:p>
    <w:p w:rsidR="008F3C51" w:rsidRDefault="008F3C51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Default="002C6142" w:rsidP="006D2183"/>
    <w:p w:rsidR="002C6142" w:rsidRPr="00F95E02" w:rsidRDefault="002C6142" w:rsidP="002C61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№20</w:t>
      </w:r>
    </w:p>
    <w:p w:rsidR="002C6142" w:rsidRPr="00F95E02" w:rsidRDefault="002C6142" w:rsidP="002C61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2C6142" w:rsidRPr="00F95E02" w:rsidRDefault="002C6142" w:rsidP="002C614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2C6142" w:rsidRPr="00943208" w:rsidRDefault="005D0C1A" w:rsidP="002C6142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</w:t>
      </w:r>
      <w:r w:rsidR="002C6142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C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2C6142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2C61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C6142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385</w:t>
      </w:r>
      <w:bookmarkStart w:id="0" w:name="_GoBack"/>
      <w:bookmarkEnd w:id="0"/>
    </w:p>
    <w:p w:rsidR="002C6142" w:rsidRPr="00D97A91" w:rsidRDefault="002C6142" w:rsidP="002C6142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12</w:t>
      </w:r>
    </w:p>
    <w:p w:rsidR="002C6142" w:rsidRDefault="002C6142" w:rsidP="002C6142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2C6142" w:rsidRPr="00623333" w:rsidTr="007474B0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</w:t>
            </w:r>
            <w:r w:rsidR="00AE16A6" w:rsidRPr="00AE16A6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на поддержку мер по обеспечению сбалансированности бюджетов поселений</w:t>
            </w:r>
          </w:p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</w:t>
            </w:r>
          </w:p>
        </w:tc>
      </w:tr>
      <w:tr w:rsidR="002C6142" w:rsidRPr="00623333" w:rsidTr="007474B0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2C6142" w:rsidRPr="00623333" w:rsidTr="007474B0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2C6142" w:rsidRPr="00623333" w:rsidRDefault="002C6142" w:rsidP="002C61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2C6142" w:rsidRPr="00623333" w:rsidTr="007474B0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C6142" w:rsidRPr="00623333" w:rsidTr="007474B0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C6142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4 508,3</w:t>
            </w:r>
          </w:p>
        </w:tc>
      </w:tr>
      <w:tr w:rsidR="002C6142" w:rsidRPr="00623333" w:rsidTr="007474B0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6142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6142" w:rsidRPr="00623333" w:rsidRDefault="002C6142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 w:rsidR="00AE16A6"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Даурское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C6142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1 062,8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286,3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AE1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Забайкальское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958,9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Степное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418,6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769,7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317,9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Билитуйское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572,6</w:t>
            </w:r>
          </w:p>
        </w:tc>
      </w:tr>
      <w:tr w:rsidR="00AE16A6" w:rsidRPr="00623333" w:rsidTr="007474B0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поселение «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Рудник-Абагайтуйское</w:t>
            </w: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E16A6" w:rsidRPr="00623333" w:rsidRDefault="00AE16A6" w:rsidP="0074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121,5</w:t>
            </w:r>
          </w:p>
        </w:tc>
      </w:tr>
    </w:tbl>
    <w:p w:rsidR="002C6142" w:rsidRPr="00623333" w:rsidRDefault="002C6142" w:rsidP="002C6142">
      <w:pPr>
        <w:rPr>
          <w:rFonts w:eastAsiaTheme="minorEastAsia" w:cs="Times New Roman"/>
          <w:sz w:val="26"/>
          <w:szCs w:val="26"/>
          <w:lang w:eastAsia="ru-RU"/>
        </w:rPr>
      </w:pPr>
    </w:p>
    <w:p w:rsidR="002C6142" w:rsidRPr="006D2183" w:rsidRDefault="002C6142" w:rsidP="002C6142"/>
    <w:p w:rsidR="002C6142" w:rsidRPr="006D2183" w:rsidRDefault="002C6142" w:rsidP="006D2183"/>
    <w:sectPr w:rsidR="002C6142" w:rsidRPr="006D2183" w:rsidSect="00573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41286"/>
    <w:rsid w:val="00075C6C"/>
    <w:rsid w:val="000B67CC"/>
    <w:rsid w:val="000B78EF"/>
    <w:rsid w:val="000D0CB3"/>
    <w:rsid w:val="00132FD0"/>
    <w:rsid w:val="001534EB"/>
    <w:rsid w:val="00153E1C"/>
    <w:rsid w:val="001C21DB"/>
    <w:rsid w:val="001C2759"/>
    <w:rsid w:val="001D2B5B"/>
    <w:rsid w:val="001D36D1"/>
    <w:rsid w:val="001E0BCC"/>
    <w:rsid w:val="001F15E1"/>
    <w:rsid w:val="00204454"/>
    <w:rsid w:val="002124CA"/>
    <w:rsid w:val="002145A0"/>
    <w:rsid w:val="00244E72"/>
    <w:rsid w:val="00273C40"/>
    <w:rsid w:val="00296F05"/>
    <w:rsid w:val="002B4C58"/>
    <w:rsid w:val="002C6142"/>
    <w:rsid w:val="002E2819"/>
    <w:rsid w:val="002E6874"/>
    <w:rsid w:val="0032775A"/>
    <w:rsid w:val="00332413"/>
    <w:rsid w:val="00335A39"/>
    <w:rsid w:val="00347D59"/>
    <w:rsid w:val="003567DA"/>
    <w:rsid w:val="003633D2"/>
    <w:rsid w:val="003710D2"/>
    <w:rsid w:val="003777E1"/>
    <w:rsid w:val="00390F36"/>
    <w:rsid w:val="003B0A06"/>
    <w:rsid w:val="003B1B75"/>
    <w:rsid w:val="003C2236"/>
    <w:rsid w:val="003C5E5F"/>
    <w:rsid w:val="003E2E79"/>
    <w:rsid w:val="00415924"/>
    <w:rsid w:val="00441C09"/>
    <w:rsid w:val="004A18A0"/>
    <w:rsid w:val="004A3B99"/>
    <w:rsid w:val="00503A77"/>
    <w:rsid w:val="0053147C"/>
    <w:rsid w:val="00532C88"/>
    <w:rsid w:val="0053415E"/>
    <w:rsid w:val="00534FBC"/>
    <w:rsid w:val="0054732D"/>
    <w:rsid w:val="00566F3C"/>
    <w:rsid w:val="0057357B"/>
    <w:rsid w:val="005777D0"/>
    <w:rsid w:val="005B47D8"/>
    <w:rsid w:val="005D0C1A"/>
    <w:rsid w:val="005D0E8F"/>
    <w:rsid w:val="00623333"/>
    <w:rsid w:val="0063298B"/>
    <w:rsid w:val="006506D2"/>
    <w:rsid w:val="00676C67"/>
    <w:rsid w:val="006A30E2"/>
    <w:rsid w:val="006D2183"/>
    <w:rsid w:val="007474B0"/>
    <w:rsid w:val="00752D72"/>
    <w:rsid w:val="007572FA"/>
    <w:rsid w:val="00760873"/>
    <w:rsid w:val="00760FBE"/>
    <w:rsid w:val="00766E6D"/>
    <w:rsid w:val="007758E0"/>
    <w:rsid w:val="00791A19"/>
    <w:rsid w:val="00795817"/>
    <w:rsid w:val="007C1D93"/>
    <w:rsid w:val="007F0BA2"/>
    <w:rsid w:val="0081363E"/>
    <w:rsid w:val="0081543F"/>
    <w:rsid w:val="008175BC"/>
    <w:rsid w:val="00824D72"/>
    <w:rsid w:val="00855A1B"/>
    <w:rsid w:val="008662B2"/>
    <w:rsid w:val="008B63C5"/>
    <w:rsid w:val="008C4A10"/>
    <w:rsid w:val="008F3C51"/>
    <w:rsid w:val="00943208"/>
    <w:rsid w:val="00954D14"/>
    <w:rsid w:val="009564D9"/>
    <w:rsid w:val="00961A62"/>
    <w:rsid w:val="009748F8"/>
    <w:rsid w:val="009771F8"/>
    <w:rsid w:val="00980067"/>
    <w:rsid w:val="00986FB2"/>
    <w:rsid w:val="009B4EED"/>
    <w:rsid w:val="009C5B25"/>
    <w:rsid w:val="00A07FAD"/>
    <w:rsid w:val="00A20E22"/>
    <w:rsid w:val="00A37B7E"/>
    <w:rsid w:val="00A63EF1"/>
    <w:rsid w:val="00A82567"/>
    <w:rsid w:val="00A8431A"/>
    <w:rsid w:val="00AC39A2"/>
    <w:rsid w:val="00AC7CBF"/>
    <w:rsid w:val="00AE16A6"/>
    <w:rsid w:val="00B028C3"/>
    <w:rsid w:val="00B103FC"/>
    <w:rsid w:val="00B24558"/>
    <w:rsid w:val="00B35428"/>
    <w:rsid w:val="00B45D1B"/>
    <w:rsid w:val="00B65630"/>
    <w:rsid w:val="00B93663"/>
    <w:rsid w:val="00B95C93"/>
    <w:rsid w:val="00BE24DF"/>
    <w:rsid w:val="00C521D4"/>
    <w:rsid w:val="00C6441A"/>
    <w:rsid w:val="00C73DB3"/>
    <w:rsid w:val="00CA686A"/>
    <w:rsid w:val="00CB1021"/>
    <w:rsid w:val="00CC264C"/>
    <w:rsid w:val="00CC5615"/>
    <w:rsid w:val="00D25177"/>
    <w:rsid w:val="00D5271F"/>
    <w:rsid w:val="00D9534E"/>
    <w:rsid w:val="00D97A91"/>
    <w:rsid w:val="00DA4A9E"/>
    <w:rsid w:val="00DB0E5C"/>
    <w:rsid w:val="00DB578D"/>
    <w:rsid w:val="00DC7848"/>
    <w:rsid w:val="00E0347C"/>
    <w:rsid w:val="00E44DD8"/>
    <w:rsid w:val="00E92872"/>
    <w:rsid w:val="00EB4C75"/>
    <w:rsid w:val="00EE7650"/>
    <w:rsid w:val="00F4430A"/>
    <w:rsid w:val="00F6150C"/>
    <w:rsid w:val="00F803EF"/>
    <w:rsid w:val="00F90415"/>
    <w:rsid w:val="00F94985"/>
    <w:rsid w:val="00F95E02"/>
    <w:rsid w:val="00FB72F4"/>
    <w:rsid w:val="00FE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DEC8-0C36-40F6-9807-263CB6A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81</Pages>
  <Words>30061</Words>
  <Characters>171348</Characters>
  <Application>Microsoft Office Word</Application>
  <DocSecurity>0</DocSecurity>
  <Lines>1427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100</cp:revision>
  <cp:lastPrinted>2020-11-24T02:00:00Z</cp:lastPrinted>
  <dcterms:created xsi:type="dcterms:W3CDTF">2020-04-15T05:38:00Z</dcterms:created>
  <dcterms:modified xsi:type="dcterms:W3CDTF">2020-11-25T03:01:00Z</dcterms:modified>
</cp:coreProperties>
</file>